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AA" w:rsidRPr="0021613C" w:rsidRDefault="00F86920" w:rsidP="006B73A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1613C">
        <w:rPr>
          <w:rFonts w:asciiTheme="majorHAnsi" w:hAnsiTheme="majorHAnsi" w:cs="Arial"/>
          <w:b/>
          <w:sz w:val="28"/>
          <w:szCs w:val="28"/>
        </w:rPr>
        <w:t xml:space="preserve">Minutes </w:t>
      </w:r>
      <w:r w:rsidR="006B73AA" w:rsidRPr="0021613C">
        <w:rPr>
          <w:rFonts w:asciiTheme="majorHAnsi" w:hAnsiTheme="majorHAnsi" w:cs="Arial"/>
          <w:b/>
          <w:sz w:val="28"/>
          <w:szCs w:val="28"/>
        </w:rPr>
        <w:t xml:space="preserve">for </w:t>
      </w:r>
      <w:r w:rsidR="0021613C" w:rsidRPr="0021613C">
        <w:rPr>
          <w:rFonts w:asciiTheme="majorHAnsi" w:hAnsiTheme="majorHAnsi" w:cs="Arial"/>
          <w:b/>
          <w:sz w:val="28"/>
          <w:szCs w:val="28"/>
        </w:rPr>
        <w:t>February 8, 2016</w:t>
      </w:r>
    </w:p>
    <w:p w:rsidR="006B73AA" w:rsidRPr="0021613C" w:rsidRDefault="006B73AA" w:rsidP="006B73A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1613C">
        <w:rPr>
          <w:rFonts w:asciiTheme="majorHAnsi" w:hAnsiTheme="majorHAnsi" w:cs="Arial"/>
          <w:b/>
          <w:sz w:val="28"/>
          <w:szCs w:val="28"/>
        </w:rPr>
        <w:t>OPA General Meeting</w:t>
      </w:r>
    </w:p>
    <w:p w:rsidR="006B73AA" w:rsidRPr="0021613C" w:rsidRDefault="006B73AA" w:rsidP="006B73A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1613C">
        <w:rPr>
          <w:rFonts w:asciiTheme="majorHAnsi" w:hAnsiTheme="majorHAnsi" w:cs="Arial"/>
          <w:b/>
          <w:sz w:val="28"/>
          <w:szCs w:val="28"/>
        </w:rPr>
        <w:t>7:00 – 9:00 PM Joslyn Park</w:t>
      </w:r>
    </w:p>
    <w:p w:rsidR="006B73AA" w:rsidRPr="0021613C" w:rsidRDefault="006B73AA" w:rsidP="006B73A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1613C">
        <w:rPr>
          <w:rFonts w:asciiTheme="majorHAnsi" w:hAnsiTheme="majorHAnsi" w:cs="Arial"/>
          <w:b/>
          <w:sz w:val="28"/>
          <w:szCs w:val="28"/>
        </w:rPr>
        <w:t>633 Kensington Road</w:t>
      </w:r>
    </w:p>
    <w:p w:rsidR="006B73AA" w:rsidRPr="0021613C" w:rsidRDefault="006B73AA" w:rsidP="006B73AA">
      <w:pPr>
        <w:jc w:val="center"/>
        <w:rPr>
          <w:rFonts w:asciiTheme="majorHAnsi" w:hAnsiTheme="majorHAnsi" w:cs="Arial"/>
          <w:sz w:val="28"/>
          <w:szCs w:val="28"/>
        </w:rPr>
      </w:pPr>
      <w:r w:rsidRPr="0021613C">
        <w:rPr>
          <w:rFonts w:asciiTheme="majorHAnsi" w:hAnsiTheme="majorHAnsi" w:cs="Arial"/>
          <w:b/>
          <w:sz w:val="28"/>
          <w:szCs w:val="28"/>
        </w:rPr>
        <w:t>Santa Monica CA 90405</w:t>
      </w:r>
    </w:p>
    <w:p w:rsidR="002A4ECE" w:rsidRDefault="002A4ECE" w:rsidP="00B90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90B4C" w:rsidRPr="0021613C" w:rsidRDefault="00B90B4C" w:rsidP="00B90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</w:rPr>
      </w:pPr>
      <w:r w:rsidRPr="0021613C">
        <w:rPr>
          <w:rFonts w:asciiTheme="majorHAnsi" w:hAnsiTheme="majorHAnsi" w:cs="Arial"/>
          <w:b/>
          <w:color w:val="000000"/>
          <w:sz w:val="28"/>
          <w:szCs w:val="28"/>
        </w:rPr>
        <w:t xml:space="preserve">BOARD MEMBERS PRESENT: </w:t>
      </w:r>
    </w:p>
    <w:p w:rsidR="00D70A4E" w:rsidRPr="0021613C" w:rsidRDefault="00B90B4C" w:rsidP="006B73AA">
      <w:pPr>
        <w:rPr>
          <w:rFonts w:asciiTheme="majorHAnsi" w:eastAsia="Times New Roman" w:hAnsiTheme="majorHAnsi" w:cs="Arial"/>
          <w:sz w:val="28"/>
          <w:szCs w:val="28"/>
        </w:rPr>
      </w:pPr>
      <w:r w:rsidRPr="0021613C">
        <w:rPr>
          <w:rFonts w:asciiTheme="majorHAnsi" w:hAnsiTheme="majorHAnsi" w:cs="Arial"/>
          <w:color w:val="000000"/>
          <w:sz w:val="28"/>
          <w:szCs w:val="28"/>
        </w:rPr>
        <w:t>Judy Abdo,</w:t>
      </w:r>
      <w:r w:rsidRPr="0021613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1613C" w:rsidRPr="0021613C">
        <w:rPr>
          <w:rFonts w:asciiTheme="majorHAnsi" w:hAnsiTheme="majorHAnsi" w:cs="Arial"/>
          <w:color w:val="000000"/>
          <w:sz w:val="28"/>
          <w:szCs w:val="28"/>
        </w:rPr>
        <w:t xml:space="preserve">Mark Gorman, Sadat Huq. </w:t>
      </w:r>
      <w:r w:rsidR="006D2366" w:rsidRPr="0021613C">
        <w:rPr>
          <w:rFonts w:asciiTheme="majorHAnsi" w:hAnsiTheme="majorHAnsi" w:cs="Arial"/>
          <w:sz w:val="28"/>
          <w:szCs w:val="28"/>
        </w:rPr>
        <w:t>Zachary Gaidzik</w:t>
      </w:r>
      <w:r w:rsidRPr="0021613C">
        <w:rPr>
          <w:rFonts w:asciiTheme="majorHAnsi" w:eastAsia="Times New Roman" w:hAnsiTheme="majorHAnsi" w:cs="Arial"/>
          <w:sz w:val="28"/>
          <w:szCs w:val="28"/>
        </w:rPr>
        <w:t xml:space="preserve">, </w:t>
      </w:r>
      <w:r w:rsidRPr="0021613C">
        <w:rPr>
          <w:rFonts w:asciiTheme="majorHAnsi" w:hAnsiTheme="majorHAnsi" w:cs="Arial"/>
          <w:color w:val="000000"/>
          <w:sz w:val="28"/>
          <w:szCs w:val="28"/>
        </w:rPr>
        <w:t xml:space="preserve">Jim Lawson, Evan Meyer, Mike Salazar, Jodi Summers, Roger Swanson, </w:t>
      </w:r>
      <w:r w:rsidRPr="0021613C">
        <w:rPr>
          <w:rFonts w:asciiTheme="majorHAnsi" w:eastAsia="Times New Roman" w:hAnsiTheme="majorHAnsi" w:cs="Arial"/>
          <w:sz w:val="28"/>
          <w:szCs w:val="28"/>
        </w:rPr>
        <w:t>Patty Godon-Tann, Dave Tann</w:t>
      </w:r>
      <w:r w:rsidR="0021613C" w:rsidRPr="0021613C">
        <w:rPr>
          <w:rFonts w:asciiTheme="majorHAnsi" w:eastAsia="Times New Roman" w:hAnsiTheme="majorHAnsi" w:cs="Arial"/>
          <w:sz w:val="28"/>
          <w:szCs w:val="28"/>
        </w:rPr>
        <w:t>, Jeff Jarow.</w:t>
      </w:r>
    </w:p>
    <w:p w:rsidR="006765AA" w:rsidRPr="0021613C" w:rsidRDefault="006765AA" w:rsidP="006B73AA">
      <w:pPr>
        <w:rPr>
          <w:rFonts w:asciiTheme="majorHAnsi" w:eastAsia="Times New Roman" w:hAnsiTheme="majorHAnsi" w:cs="Arial"/>
          <w:sz w:val="28"/>
          <w:szCs w:val="28"/>
        </w:rPr>
      </w:pPr>
      <w:r w:rsidRPr="0021613C">
        <w:rPr>
          <w:rFonts w:asciiTheme="majorHAnsi" w:eastAsia="Times New Roman" w:hAnsiTheme="majorHAnsi" w:cs="Arial"/>
          <w:sz w:val="28"/>
          <w:szCs w:val="28"/>
        </w:rPr>
        <w:t xml:space="preserve">Absent: </w:t>
      </w:r>
      <w:r w:rsidR="0021613C" w:rsidRPr="0021613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1613C" w:rsidRPr="0021613C">
        <w:rPr>
          <w:rFonts w:asciiTheme="majorHAnsi" w:hAnsiTheme="majorHAnsi" w:cs="Arial"/>
          <w:color w:val="000000"/>
          <w:sz w:val="28"/>
          <w:szCs w:val="28"/>
        </w:rPr>
        <w:t>Mary Marlow</w:t>
      </w:r>
      <w:r w:rsidR="00B64F3A" w:rsidRPr="0021613C">
        <w:rPr>
          <w:rFonts w:asciiTheme="majorHAnsi" w:hAnsiTheme="majorHAnsi" w:cs="Arial"/>
          <w:sz w:val="28"/>
          <w:szCs w:val="28"/>
        </w:rPr>
        <w:t>,</w:t>
      </w:r>
      <w:r w:rsidR="00B64F3A" w:rsidRPr="0021613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B64F3A" w:rsidRPr="0021613C">
        <w:rPr>
          <w:rFonts w:asciiTheme="majorHAnsi" w:eastAsia="Times New Roman" w:hAnsiTheme="majorHAnsi" w:cs="Arial"/>
          <w:sz w:val="28"/>
          <w:szCs w:val="28"/>
        </w:rPr>
        <w:t>Kate Kennedy</w:t>
      </w:r>
    </w:p>
    <w:p w:rsidR="00B64F3A" w:rsidRDefault="00B64F3A" w:rsidP="00B64F3A">
      <w:pPr>
        <w:pStyle w:val="Default"/>
        <w:rPr>
          <w:rFonts w:asciiTheme="majorHAnsi" w:hAnsiTheme="majorHAnsi" w:cs="Arial"/>
          <w:color w:val="auto"/>
          <w:sz w:val="28"/>
          <w:szCs w:val="28"/>
        </w:rPr>
      </w:pPr>
    </w:p>
    <w:p w:rsidR="006B73AA" w:rsidRPr="0021613C" w:rsidRDefault="00B64F3A" w:rsidP="00B64F3A">
      <w:pPr>
        <w:pStyle w:val="Default"/>
        <w:rPr>
          <w:rFonts w:asciiTheme="majorHAnsi" w:hAnsiTheme="majorHAnsi" w:cs="Arial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 xml:space="preserve">1. Introduction to OPA (Andrew Gledhill – 1 minute) </w:t>
      </w:r>
    </w:p>
    <w:p w:rsidR="006B73AA" w:rsidRDefault="00B93EC2" w:rsidP="0034634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21613C">
        <w:rPr>
          <w:rFonts w:asciiTheme="majorHAnsi" w:hAnsiTheme="majorHAnsi" w:cs="Arial"/>
          <w:sz w:val="28"/>
          <w:szCs w:val="28"/>
        </w:rPr>
        <w:t>Called to order at</w:t>
      </w:r>
      <w:r w:rsidR="00753682" w:rsidRPr="0021613C">
        <w:rPr>
          <w:rFonts w:asciiTheme="majorHAnsi" w:hAnsiTheme="majorHAnsi" w:cs="Arial"/>
          <w:sz w:val="28"/>
          <w:szCs w:val="28"/>
        </w:rPr>
        <w:t xml:space="preserve"> 7:</w:t>
      </w:r>
      <w:r w:rsidR="00043F29">
        <w:rPr>
          <w:rFonts w:asciiTheme="majorHAnsi" w:hAnsiTheme="majorHAnsi" w:cs="Arial"/>
          <w:sz w:val="28"/>
          <w:szCs w:val="28"/>
        </w:rPr>
        <w:t>04</w:t>
      </w:r>
      <w:r w:rsidRPr="0021613C">
        <w:rPr>
          <w:rFonts w:asciiTheme="majorHAnsi" w:hAnsiTheme="majorHAnsi" w:cs="Arial"/>
          <w:sz w:val="28"/>
          <w:szCs w:val="28"/>
        </w:rPr>
        <w:t>pm</w:t>
      </w:r>
    </w:p>
    <w:p w:rsidR="00B64F3A" w:rsidRPr="00B64F3A" w:rsidRDefault="00B64F3A" w:rsidP="00B64F3A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21613C">
        <w:rPr>
          <w:rFonts w:asciiTheme="majorHAnsi" w:hAnsiTheme="majorHAnsi"/>
          <w:sz w:val="28"/>
          <w:szCs w:val="28"/>
        </w:rPr>
        <w:t xml:space="preserve"> Actions Taken Since Last Board Meeting </w:t>
      </w:r>
    </w:p>
    <w:p w:rsidR="000329F5" w:rsidRDefault="00043F29" w:rsidP="0034634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B64F3A">
        <w:rPr>
          <w:rFonts w:asciiTheme="majorHAnsi" w:hAnsiTheme="majorHAnsi" w:cs="Arial"/>
          <w:sz w:val="28"/>
          <w:szCs w:val="28"/>
        </w:rPr>
        <w:t xml:space="preserve">Patty </w:t>
      </w:r>
      <w:r w:rsidR="000329F5">
        <w:rPr>
          <w:rFonts w:asciiTheme="majorHAnsi" w:hAnsiTheme="majorHAnsi" w:cs="Arial"/>
          <w:sz w:val="28"/>
          <w:szCs w:val="28"/>
        </w:rPr>
        <w:t>noted that:</w:t>
      </w:r>
    </w:p>
    <w:p w:rsidR="00043F29" w:rsidRPr="00B64F3A" w:rsidRDefault="00043F29" w:rsidP="00346344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B64F3A">
        <w:rPr>
          <w:rFonts w:asciiTheme="majorHAnsi" w:hAnsiTheme="majorHAnsi" w:cs="Arial"/>
          <w:sz w:val="28"/>
          <w:szCs w:val="28"/>
        </w:rPr>
        <w:t>Federal and state tax forms filed.</w:t>
      </w:r>
    </w:p>
    <w:p w:rsidR="00043F29" w:rsidRDefault="00043F29" w:rsidP="00346344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Storage Locker renewed.</w:t>
      </w:r>
    </w:p>
    <w:p w:rsidR="00043F29" w:rsidRDefault="000329F5" w:rsidP="00346344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Grant application comp</w:t>
      </w:r>
      <w:r w:rsidR="00043F29">
        <w:rPr>
          <w:rFonts w:asciiTheme="majorHAnsi" w:hAnsiTheme="majorHAnsi" w:cs="Arial"/>
          <w:sz w:val="28"/>
          <w:szCs w:val="28"/>
        </w:rPr>
        <w:t>leted.</w:t>
      </w:r>
    </w:p>
    <w:p w:rsidR="00043F29" w:rsidRPr="00043F29" w:rsidRDefault="000329F5" w:rsidP="00346344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Application for 501c(3) Non-profit certification delivered.</w:t>
      </w:r>
    </w:p>
    <w:p w:rsidR="000329F5" w:rsidRDefault="00043F29" w:rsidP="0034634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David – Team OPA </w:t>
      </w:r>
      <w:r w:rsidR="000329F5">
        <w:rPr>
          <w:rFonts w:asciiTheme="majorHAnsi" w:hAnsiTheme="majorHAnsi" w:cs="Arial"/>
          <w:sz w:val="28"/>
          <w:szCs w:val="28"/>
        </w:rPr>
        <w:t>needs to be defined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F4269F">
        <w:rPr>
          <w:rFonts w:asciiTheme="majorHAnsi" w:hAnsiTheme="majorHAnsi" w:cs="Arial"/>
          <w:sz w:val="28"/>
          <w:szCs w:val="28"/>
        </w:rPr>
        <w:t>- Zach</w:t>
      </w:r>
      <w:r>
        <w:rPr>
          <w:rFonts w:asciiTheme="majorHAnsi" w:hAnsiTheme="majorHAnsi" w:cs="Arial"/>
          <w:sz w:val="28"/>
          <w:szCs w:val="28"/>
        </w:rPr>
        <w:t xml:space="preserve"> and Jodi will help. </w:t>
      </w:r>
    </w:p>
    <w:p w:rsidR="00043F29" w:rsidRDefault="000329F5" w:rsidP="00346344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David read and passed around a l</w:t>
      </w:r>
      <w:r w:rsidR="00043F29">
        <w:rPr>
          <w:rFonts w:asciiTheme="majorHAnsi" w:hAnsiTheme="majorHAnsi" w:cs="Arial"/>
          <w:sz w:val="28"/>
          <w:szCs w:val="28"/>
        </w:rPr>
        <w:t>etter sent from Heal the Bay.</w:t>
      </w:r>
    </w:p>
    <w:p w:rsidR="000329F5" w:rsidRDefault="00B64F3A" w:rsidP="00B64F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B64F3A">
        <w:rPr>
          <w:rFonts w:asciiTheme="majorHAnsi" w:hAnsiTheme="majorHAnsi"/>
          <w:sz w:val="28"/>
          <w:szCs w:val="28"/>
        </w:rPr>
        <w:t>. Approval of Minutes from January 11</w:t>
      </w:r>
      <w:r w:rsidRPr="00B64F3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329F5" w:rsidRDefault="00B64F3A" w:rsidP="00346344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0329F5">
        <w:rPr>
          <w:rFonts w:asciiTheme="majorHAnsi" w:hAnsiTheme="majorHAnsi" w:cs="Arial"/>
          <w:sz w:val="28"/>
          <w:szCs w:val="28"/>
        </w:rPr>
        <w:t>Mark Gorman –</w:t>
      </w:r>
      <w:r w:rsidR="000329F5">
        <w:rPr>
          <w:rFonts w:asciiTheme="majorHAnsi" w:hAnsiTheme="majorHAnsi" w:cs="Arial"/>
          <w:sz w:val="28"/>
          <w:szCs w:val="28"/>
        </w:rPr>
        <w:t xml:space="preserve"> </w:t>
      </w:r>
      <w:r w:rsidRPr="000329F5">
        <w:rPr>
          <w:rFonts w:asciiTheme="majorHAnsi" w:hAnsiTheme="majorHAnsi" w:cs="Arial"/>
          <w:sz w:val="28"/>
          <w:szCs w:val="28"/>
        </w:rPr>
        <w:t xml:space="preserve">approved. </w:t>
      </w:r>
    </w:p>
    <w:p w:rsidR="00B64F3A" w:rsidRPr="000329F5" w:rsidRDefault="00B64F3A" w:rsidP="00346344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0329F5">
        <w:rPr>
          <w:rFonts w:asciiTheme="majorHAnsi" w:hAnsiTheme="majorHAnsi" w:cs="Arial"/>
          <w:sz w:val="28"/>
          <w:szCs w:val="28"/>
        </w:rPr>
        <w:t>Zach Gaidzik – 2nded.</w:t>
      </w:r>
    </w:p>
    <w:p w:rsidR="00B64F3A" w:rsidRDefault="00B64F3A" w:rsidP="00B64F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B64F3A">
        <w:rPr>
          <w:rFonts w:asciiTheme="majorHAnsi" w:hAnsiTheme="majorHAnsi"/>
          <w:sz w:val="28"/>
          <w:szCs w:val="28"/>
        </w:rPr>
        <w:t xml:space="preserve">Committee Reports: </w:t>
      </w:r>
    </w:p>
    <w:p w:rsidR="00B64F3A" w:rsidRPr="00B64F3A" w:rsidRDefault="00B64F3A" w:rsidP="002A4ECE">
      <w:pPr>
        <w:pStyle w:val="ListParagraph"/>
        <w:numPr>
          <w:ilvl w:val="0"/>
          <w:numId w:val="24"/>
        </w:numPr>
        <w:rPr>
          <w:rFonts w:asciiTheme="majorHAnsi" w:hAnsiTheme="majorHAnsi" w:cs="Arial"/>
          <w:sz w:val="28"/>
          <w:szCs w:val="28"/>
        </w:rPr>
      </w:pPr>
      <w:r w:rsidRPr="00B64F3A">
        <w:rPr>
          <w:rFonts w:asciiTheme="majorHAnsi" w:hAnsiTheme="majorHAnsi"/>
          <w:sz w:val="28"/>
          <w:szCs w:val="28"/>
        </w:rPr>
        <w:t xml:space="preserve">Lincoln Boulevard Task Force (Roger Swanson – 5 minutes) </w:t>
      </w:r>
    </w:p>
    <w:p w:rsidR="00043F29" w:rsidRDefault="00043F29" w:rsidP="002A4ECE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Looking for historical points on Lincoln.</w:t>
      </w:r>
    </w:p>
    <w:p w:rsidR="00043F29" w:rsidRDefault="00043F29" w:rsidP="002A4ECE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Utility Boxes – Artwork not up to expectations.</w:t>
      </w:r>
    </w:p>
    <w:p w:rsidR="00043F29" w:rsidRPr="002A4ECE" w:rsidRDefault="00043F29" w:rsidP="002A4ECE">
      <w:pPr>
        <w:pStyle w:val="ListParagraph"/>
        <w:numPr>
          <w:ilvl w:val="1"/>
          <w:numId w:val="24"/>
        </w:numPr>
        <w:rPr>
          <w:rFonts w:asciiTheme="majorHAnsi" w:hAnsiTheme="majorHAnsi" w:cs="Arial"/>
          <w:sz w:val="28"/>
          <w:szCs w:val="28"/>
        </w:rPr>
      </w:pPr>
      <w:r w:rsidRPr="002A4ECE">
        <w:rPr>
          <w:rFonts w:asciiTheme="majorHAnsi" w:hAnsiTheme="majorHAnsi" w:cs="Arial"/>
          <w:sz w:val="28"/>
          <w:szCs w:val="28"/>
        </w:rPr>
        <w:t>Evan – The art was childish.</w:t>
      </w:r>
      <w:r w:rsidR="00B64F3A" w:rsidRPr="002A4ECE">
        <w:rPr>
          <w:rFonts w:asciiTheme="majorHAnsi" w:hAnsiTheme="majorHAnsi" w:cs="Arial"/>
          <w:sz w:val="28"/>
          <w:szCs w:val="28"/>
        </w:rPr>
        <w:t xml:space="preserve"> Project is getting more difficult.</w:t>
      </w:r>
    </w:p>
    <w:p w:rsidR="0021613C" w:rsidRDefault="002A4ECE" w:rsidP="002A4ECE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="0021613C" w:rsidRPr="0021613C">
        <w:rPr>
          <w:rFonts w:asciiTheme="majorHAnsi" w:hAnsiTheme="majorHAnsi"/>
          <w:sz w:val="28"/>
          <w:szCs w:val="28"/>
        </w:rPr>
        <w:t xml:space="preserve">Community Comments/The Neighborhood Voice: Public Inquiries, Questions, Concerns (5 minutes) </w:t>
      </w:r>
    </w:p>
    <w:p w:rsidR="005B48FE" w:rsidRPr="0021613C" w:rsidRDefault="005B48FE" w:rsidP="002A4ECE">
      <w:pPr>
        <w:pStyle w:val="Default"/>
        <w:numPr>
          <w:ilvl w:val="1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comments.</w:t>
      </w:r>
    </w:p>
    <w:p w:rsidR="00F94276" w:rsidRDefault="002161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>4</w:t>
      </w:r>
      <w:r w:rsidR="00B64F3A">
        <w:rPr>
          <w:rFonts w:asciiTheme="majorHAnsi" w:hAnsiTheme="majorHAnsi"/>
          <w:sz w:val="28"/>
          <w:szCs w:val="28"/>
        </w:rPr>
        <w:t xml:space="preserve">. </w:t>
      </w:r>
      <w:r w:rsidRPr="0021613C">
        <w:rPr>
          <w:rFonts w:asciiTheme="majorHAnsi" w:hAnsiTheme="majorHAnsi"/>
          <w:sz w:val="28"/>
          <w:szCs w:val="28"/>
        </w:rPr>
        <w:t>Gen</w:t>
      </w:r>
      <w:bookmarkStart w:id="0" w:name="_GoBack"/>
      <w:bookmarkEnd w:id="0"/>
      <w:r w:rsidRPr="0021613C">
        <w:rPr>
          <w:rFonts w:asciiTheme="majorHAnsi" w:hAnsiTheme="majorHAnsi"/>
          <w:sz w:val="28"/>
          <w:szCs w:val="28"/>
        </w:rPr>
        <w:t>eral Plan (</w:t>
      </w:r>
      <w:r w:rsidR="00B64F3A">
        <w:rPr>
          <w:rFonts w:asciiTheme="majorHAnsi" w:hAnsiTheme="majorHAnsi"/>
          <w:sz w:val="28"/>
          <w:szCs w:val="28"/>
        </w:rPr>
        <w:t>Jodi Summers</w:t>
      </w:r>
      <w:r w:rsidRPr="0021613C">
        <w:rPr>
          <w:rFonts w:asciiTheme="majorHAnsi" w:hAnsiTheme="majorHAnsi"/>
          <w:sz w:val="28"/>
          <w:szCs w:val="28"/>
        </w:rPr>
        <w:t xml:space="preserve"> – 5 minutes) </w:t>
      </w:r>
    </w:p>
    <w:p w:rsidR="00AD1BBA" w:rsidRDefault="002161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lastRenderedPageBreak/>
        <w:t xml:space="preserve">The Downtown </w:t>
      </w:r>
      <w:r w:rsidR="00AD1BBA">
        <w:rPr>
          <w:rFonts w:asciiTheme="majorHAnsi" w:hAnsiTheme="majorHAnsi"/>
          <w:sz w:val="28"/>
          <w:szCs w:val="28"/>
        </w:rPr>
        <w:t>Specific EIR as well as the Downtown Community Plan have just been released.</w:t>
      </w:r>
    </w:p>
    <w:p w:rsidR="00AD1BBA" w:rsidRDefault="002161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AD1BBA">
        <w:rPr>
          <w:rFonts w:asciiTheme="majorHAnsi" w:hAnsiTheme="majorHAnsi"/>
          <w:sz w:val="28"/>
          <w:szCs w:val="28"/>
        </w:rPr>
        <w:t xml:space="preserve"> </w:t>
      </w:r>
      <w:r w:rsidR="00AD1BBA" w:rsidRPr="00AD1BBA">
        <w:rPr>
          <w:rFonts w:asciiTheme="majorHAnsi" w:hAnsiTheme="majorHAnsi"/>
          <w:sz w:val="28"/>
          <w:szCs w:val="28"/>
        </w:rPr>
        <w:t>T</w:t>
      </w:r>
      <w:r w:rsidRPr="00AD1BBA">
        <w:rPr>
          <w:rFonts w:asciiTheme="majorHAnsi" w:hAnsiTheme="majorHAnsi"/>
          <w:sz w:val="28"/>
          <w:szCs w:val="28"/>
        </w:rPr>
        <w:t>he General Plan Group will me</w:t>
      </w:r>
      <w:r w:rsidR="00AD1BBA" w:rsidRPr="00AD1BBA">
        <w:rPr>
          <w:rFonts w:asciiTheme="majorHAnsi" w:hAnsiTheme="majorHAnsi"/>
          <w:sz w:val="28"/>
          <w:szCs w:val="28"/>
        </w:rPr>
        <w:t xml:space="preserve">et </w:t>
      </w:r>
      <w:r w:rsidR="0065737B" w:rsidRPr="00AD1BBA">
        <w:rPr>
          <w:rFonts w:asciiTheme="majorHAnsi" w:hAnsiTheme="majorHAnsi"/>
          <w:sz w:val="28"/>
          <w:szCs w:val="28"/>
        </w:rPr>
        <w:t xml:space="preserve">to review the </w:t>
      </w:r>
      <w:r w:rsidR="00AD1BBA">
        <w:rPr>
          <w:rFonts w:asciiTheme="majorHAnsi" w:hAnsiTheme="majorHAnsi"/>
          <w:sz w:val="28"/>
          <w:szCs w:val="28"/>
        </w:rPr>
        <w:t>EIR as well as the Community Plan.</w:t>
      </w:r>
    </w:p>
    <w:p w:rsidR="00F94276" w:rsidRDefault="0065737B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AD1BBA">
        <w:rPr>
          <w:rFonts w:asciiTheme="majorHAnsi" w:hAnsiTheme="majorHAnsi"/>
          <w:sz w:val="28"/>
          <w:szCs w:val="28"/>
        </w:rPr>
        <w:t xml:space="preserve"> OPA’s focus will be traffic.</w:t>
      </w:r>
    </w:p>
    <w:p w:rsidR="007C1C4F" w:rsidRPr="00F94276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F94276">
        <w:rPr>
          <w:rFonts w:asciiTheme="majorHAnsi" w:hAnsiTheme="majorHAnsi"/>
          <w:sz w:val="28"/>
          <w:szCs w:val="28"/>
        </w:rPr>
        <w:t>Civic Work Group is going to City Council February 9</w:t>
      </w:r>
      <w:r w:rsidRPr="00F94276">
        <w:rPr>
          <w:rFonts w:asciiTheme="majorHAnsi" w:hAnsiTheme="majorHAnsi"/>
          <w:sz w:val="28"/>
          <w:szCs w:val="28"/>
          <w:vertAlign w:val="superscript"/>
        </w:rPr>
        <w:t>th</w:t>
      </w:r>
      <w:r w:rsidRPr="00F94276">
        <w:rPr>
          <w:rFonts w:asciiTheme="majorHAnsi" w:hAnsiTheme="majorHAnsi"/>
          <w:sz w:val="28"/>
          <w:szCs w:val="28"/>
        </w:rPr>
        <w:t>.</w:t>
      </w:r>
    </w:p>
    <w:p w:rsidR="00F94276" w:rsidRDefault="00B64F3A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Nina Fresco</w:t>
      </w:r>
      <w:r w:rsidR="007C1C4F">
        <w:rPr>
          <w:rFonts w:asciiTheme="majorHAnsi" w:hAnsiTheme="majorHAnsi"/>
          <w:sz w:val="28"/>
          <w:szCs w:val="28"/>
        </w:rPr>
        <w:t>, Chair of the Civic working group</w:t>
      </w:r>
      <w:r>
        <w:rPr>
          <w:rFonts w:asciiTheme="majorHAnsi" w:hAnsiTheme="majorHAnsi"/>
          <w:sz w:val="28"/>
          <w:szCs w:val="28"/>
        </w:rPr>
        <w:t xml:space="preserve"> was </w:t>
      </w:r>
      <w:r w:rsidR="007C1C4F">
        <w:rPr>
          <w:rFonts w:asciiTheme="majorHAnsi" w:hAnsiTheme="majorHAnsi"/>
          <w:sz w:val="28"/>
          <w:szCs w:val="28"/>
        </w:rPr>
        <w:t>in the aud</w:t>
      </w:r>
      <w:r>
        <w:rPr>
          <w:rFonts w:asciiTheme="majorHAnsi" w:hAnsiTheme="majorHAnsi"/>
          <w:sz w:val="28"/>
          <w:szCs w:val="28"/>
        </w:rPr>
        <w:t>i</w:t>
      </w:r>
      <w:r w:rsidR="007C1C4F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n</w:t>
      </w:r>
      <w:r w:rsidR="007C1C4F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e and brie</w:t>
      </w:r>
      <w:r w:rsidR="007C1C4F">
        <w:rPr>
          <w:rFonts w:asciiTheme="majorHAnsi" w:hAnsiTheme="majorHAnsi"/>
          <w:sz w:val="28"/>
          <w:szCs w:val="28"/>
        </w:rPr>
        <w:t>fed us on the plan</w:t>
      </w:r>
      <w:r w:rsidR="00AD1BBA">
        <w:rPr>
          <w:rFonts w:asciiTheme="majorHAnsi" w:hAnsiTheme="majorHAnsi"/>
          <w:sz w:val="28"/>
          <w:szCs w:val="28"/>
        </w:rPr>
        <w:t xml:space="preserve"> being proposed to Council</w:t>
      </w:r>
      <w:r w:rsidR="007C1C4F">
        <w:rPr>
          <w:rFonts w:asciiTheme="majorHAnsi" w:hAnsiTheme="majorHAnsi"/>
          <w:sz w:val="28"/>
          <w:szCs w:val="28"/>
        </w:rPr>
        <w:t xml:space="preserve"> and </w:t>
      </w:r>
      <w:r w:rsidR="00AD1BBA">
        <w:rPr>
          <w:rFonts w:asciiTheme="majorHAnsi" w:hAnsiTheme="majorHAnsi"/>
          <w:sz w:val="28"/>
          <w:szCs w:val="28"/>
        </w:rPr>
        <w:t xml:space="preserve">the </w:t>
      </w:r>
      <w:r w:rsidR="007C1C4F">
        <w:rPr>
          <w:rFonts w:asciiTheme="majorHAnsi" w:hAnsiTheme="majorHAnsi"/>
          <w:sz w:val="28"/>
          <w:szCs w:val="28"/>
        </w:rPr>
        <w:t>addendums.</w:t>
      </w:r>
    </w:p>
    <w:p w:rsidR="0021613C" w:rsidRPr="00F94276" w:rsidRDefault="002161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F94276">
        <w:rPr>
          <w:rFonts w:asciiTheme="majorHAnsi" w:hAnsiTheme="majorHAnsi"/>
          <w:sz w:val="28"/>
          <w:szCs w:val="28"/>
        </w:rPr>
        <w:t xml:space="preserve">Santa Monica Airport (Mike Salazar – 5 minutes) </w:t>
      </w:r>
    </w:p>
    <w:p w:rsidR="004A143C" w:rsidRDefault="004A14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 Council voted to approve M</w:t>
      </w:r>
      <w:r w:rsidR="00F94276">
        <w:rPr>
          <w:rFonts w:asciiTheme="majorHAnsi" w:hAnsiTheme="majorHAnsi"/>
          <w:sz w:val="28"/>
          <w:szCs w:val="28"/>
        </w:rPr>
        <w:t>ark Rios and Rios and Clemente Park A</w:t>
      </w:r>
      <w:r>
        <w:rPr>
          <w:rFonts w:asciiTheme="majorHAnsi" w:hAnsiTheme="majorHAnsi"/>
          <w:sz w:val="28"/>
          <w:szCs w:val="28"/>
        </w:rPr>
        <w:t xml:space="preserve">rchitects to plan the 12 acres of </w:t>
      </w:r>
      <w:r w:rsidR="00F94276">
        <w:rPr>
          <w:rFonts w:asciiTheme="majorHAnsi" w:hAnsiTheme="majorHAnsi"/>
          <w:sz w:val="28"/>
          <w:szCs w:val="28"/>
        </w:rPr>
        <w:t xml:space="preserve">parkland that will be converted from current </w:t>
      </w:r>
      <w:r>
        <w:rPr>
          <w:rFonts w:asciiTheme="majorHAnsi" w:hAnsiTheme="majorHAnsi"/>
          <w:sz w:val="28"/>
          <w:szCs w:val="28"/>
        </w:rPr>
        <w:t>aircraft tie downs, which are not on the aviation parcel.</w:t>
      </w:r>
    </w:p>
    <w:p w:rsidR="004A143C" w:rsidRDefault="004A14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Milestones </w:t>
      </w:r>
      <w:r w:rsidR="007C1C4F">
        <w:rPr>
          <w:rFonts w:asciiTheme="majorHAnsi" w:hAnsiTheme="majorHAnsi"/>
          <w:sz w:val="28"/>
          <w:szCs w:val="28"/>
        </w:rPr>
        <w:t xml:space="preserve">are </w:t>
      </w:r>
      <w:r>
        <w:rPr>
          <w:rFonts w:asciiTheme="majorHAnsi" w:hAnsiTheme="majorHAnsi"/>
          <w:sz w:val="28"/>
          <w:szCs w:val="28"/>
        </w:rPr>
        <w:t xml:space="preserve">being set. Based on other factors, </w:t>
      </w:r>
      <w:r w:rsidR="00F94276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City plans on opening</w:t>
      </w:r>
      <w:r w:rsidR="00F94276">
        <w:rPr>
          <w:rFonts w:asciiTheme="majorHAnsi" w:hAnsiTheme="majorHAnsi"/>
          <w:sz w:val="28"/>
          <w:szCs w:val="28"/>
        </w:rPr>
        <w:t xml:space="preserve"> the east side for resident use, h</w:t>
      </w:r>
      <w:r>
        <w:rPr>
          <w:rFonts w:asciiTheme="majorHAnsi" w:hAnsiTheme="majorHAnsi"/>
          <w:sz w:val="28"/>
          <w:szCs w:val="28"/>
        </w:rPr>
        <w:t>opefully by autumn.</w:t>
      </w:r>
    </w:p>
    <w:p w:rsidR="004A143C" w:rsidRPr="0021613C" w:rsidRDefault="004A14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Commission is looking into current flight activity.</w:t>
      </w:r>
    </w:p>
    <w:p w:rsidR="0021613C" w:rsidRDefault="0021613C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 xml:space="preserve">Neighborhood Art (Evan Meyer – 5 minutes) </w:t>
      </w:r>
    </w:p>
    <w:p w:rsidR="007C1C4F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Volunteer paint day - Bubble Beach – February 21</w:t>
      </w:r>
      <w:r w:rsidRPr="007C1C4F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>.</w:t>
      </w:r>
    </w:p>
    <w:p w:rsidR="007C1C4F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locations on Main St. have pending murals.</w:t>
      </w:r>
    </w:p>
    <w:p w:rsidR="007C1C4F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Brixton on Pico.</w:t>
      </w:r>
    </w:p>
    <w:p w:rsidR="009C0767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Montana Ave. Merchants have sent out </w:t>
      </w:r>
      <w:r w:rsidR="009C0767">
        <w:rPr>
          <w:rFonts w:asciiTheme="majorHAnsi" w:hAnsiTheme="majorHAnsi"/>
          <w:sz w:val="28"/>
          <w:szCs w:val="28"/>
        </w:rPr>
        <w:t>support letter.</w:t>
      </w:r>
    </w:p>
    <w:p w:rsidR="007C1C4F" w:rsidRDefault="009C0767" w:rsidP="002A4ECE">
      <w:pPr>
        <w:pStyle w:val="Default"/>
        <w:numPr>
          <w:ilvl w:val="1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Main St. M</w:t>
      </w:r>
      <w:r w:rsidR="007C1C4F">
        <w:rPr>
          <w:rFonts w:asciiTheme="majorHAnsi" w:hAnsiTheme="majorHAnsi"/>
          <w:sz w:val="28"/>
          <w:szCs w:val="28"/>
        </w:rPr>
        <w:t>erchants</w:t>
      </w:r>
      <w:r>
        <w:rPr>
          <w:rFonts w:asciiTheme="majorHAnsi" w:hAnsiTheme="majorHAnsi"/>
          <w:sz w:val="28"/>
          <w:szCs w:val="28"/>
        </w:rPr>
        <w:t xml:space="preserve"> will follow suite.</w:t>
      </w:r>
    </w:p>
    <w:p w:rsidR="007C1C4F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Most loved Santa Monica – </w:t>
      </w:r>
      <w:r w:rsidR="00F94276">
        <w:rPr>
          <w:rFonts w:asciiTheme="majorHAnsi" w:hAnsiTheme="majorHAnsi"/>
          <w:sz w:val="28"/>
          <w:szCs w:val="28"/>
        </w:rPr>
        <w:t>Vote for the m</w:t>
      </w:r>
      <w:r>
        <w:rPr>
          <w:rFonts w:asciiTheme="majorHAnsi" w:hAnsiTheme="majorHAnsi"/>
          <w:sz w:val="28"/>
          <w:szCs w:val="28"/>
        </w:rPr>
        <w:t>ost loved mural.</w:t>
      </w:r>
    </w:p>
    <w:p w:rsidR="007C1C4F" w:rsidRDefault="007C1C4F" w:rsidP="002A4ECE">
      <w:pPr>
        <w:pStyle w:val="Default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Edison Power Plant – trying to get some traction. </w:t>
      </w:r>
    </w:p>
    <w:p w:rsidR="007C1C4F" w:rsidRDefault="007C1C4F" w:rsidP="0065737B">
      <w:pPr>
        <w:pStyle w:val="Default"/>
        <w:ind w:left="360"/>
        <w:rPr>
          <w:rFonts w:asciiTheme="majorHAnsi" w:hAnsiTheme="majorHAnsi"/>
          <w:sz w:val="28"/>
          <w:szCs w:val="28"/>
        </w:rPr>
      </w:pPr>
    </w:p>
    <w:p w:rsidR="007C1C4F" w:rsidRDefault="009C0767" w:rsidP="00F94276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DE1474">
        <w:rPr>
          <w:rFonts w:asciiTheme="majorHAnsi" w:hAnsiTheme="majorHAnsi"/>
          <w:sz w:val="28"/>
          <w:szCs w:val="28"/>
        </w:rPr>
        <w:t>.</w:t>
      </w:r>
      <w:r w:rsidR="007C1C4F">
        <w:rPr>
          <w:rFonts w:asciiTheme="majorHAnsi" w:hAnsiTheme="majorHAnsi"/>
          <w:sz w:val="28"/>
          <w:szCs w:val="28"/>
        </w:rPr>
        <w:t xml:space="preserve"> </w:t>
      </w:r>
      <w:r w:rsidR="007C1C4F" w:rsidRPr="0021613C">
        <w:rPr>
          <w:rFonts w:asciiTheme="majorHAnsi" w:hAnsiTheme="majorHAnsi"/>
          <w:sz w:val="28"/>
          <w:szCs w:val="28"/>
        </w:rPr>
        <w:t xml:space="preserve">The argument for Electoral Districts – Kevin Shenkman, Maria Loya, Oscar de la Torre (15 minutes) </w:t>
      </w:r>
    </w:p>
    <w:p w:rsidR="005B48FE" w:rsidRDefault="005B48F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Pico Neighborhood representatives Maria Loya and </w:t>
      </w:r>
      <w:r w:rsidRPr="0021613C">
        <w:rPr>
          <w:rFonts w:asciiTheme="majorHAnsi" w:hAnsiTheme="majorHAnsi"/>
          <w:sz w:val="28"/>
          <w:szCs w:val="28"/>
        </w:rPr>
        <w:t>Oscar de la Torre</w:t>
      </w:r>
      <w:r>
        <w:rPr>
          <w:rFonts w:asciiTheme="majorHAnsi" w:hAnsiTheme="majorHAnsi"/>
          <w:sz w:val="28"/>
          <w:szCs w:val="28"/>
        </w:rPr>
        <w:t>, flanked by attorney Kevin Shenkman presented their reasons why Latinos and the Pico Neighborhood were under-represented in Santa Monica.</w:t>
      </w:r>
    </w:p>
    <w:p w:rsidR="002A4ECE" w:rsidRDefault="002A4EC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emphasized denser construction projects.</w:t>
      </w:r>
    </w:p>
    <w:p w:rsidR="005B48FE" w:rsidRPr="0021613C" w:rsidRDefault="005B48F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felt going door –to-door in a district was easier, and it allowed councilmembers to better represent the needs of the neighborhoods.</w:t>
      </w:r>
    </w:p>
    <w:p w:rsidR="007C1C4F" w:rsidRDefault="00DE1474" w:rsidP="00F94276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r w:rsidR="007C1C4F" w:rsidRPr="0021613C">
        <w:rPr>
          <w:rFonts w:asciiTheme="majorHAnsi" w:hAnsiTheme="majorHAnsi"/>
          <w:sz w:val="28"/>
          <w:szCs w:val="28"/>
        </w:rPr>
        <w:t xml:space="preserve"> The argument against Electoral Districts – Michael Feinstein (15 minutes) </w:t>
      </w:r>
    </w:p>
    <w:p w:rsidR="005B48FE" w:rsidRDefault="005B48F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Michael noted that the city council members came from a variety of neighborhoods.</w:t>
      </w:r>
    </w:p>
    <w:p w:rsidR="005B48FE" w:rsidRDefault="005B48F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 Council is currently more than 14% Latino – which is greater than the percentage of Latinos in Santa Monica.</w:t>
      </w:r>
    </w:p>
    <w:p w:rsidR="005B48FE" w:rsidRPr="0021613C" w:rsidRDefault="005B48FE" w:rsidP="005B48FE">
      <w:pPr>
        <w:pStyle w:val="Default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also noted that Latinos were well represented on school boards and didn’t see a discrimination issue.</w:t>
      </w:r>
    </w:p>
    <w:p w:rsidR="007C1C4F" w:rsidRPr="0021613C" w:rsidRDefault="00DE1474" w:rsidP="00F94276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</w:t>
      </w:r>
      <w:r w:rsidR="007C1C4F" w:rsidRPr="0021613C">
        <w:rPr>
          <w:rFonts w:asciiTheme="majorHAnsi" w:hAnsiTheme="majorHAnsi"/>
          <w:sz w:val="28"/>
          <w:szCs w:val="28"/>
        </w:rPr>
        <w:t xml:space="preserve"> Responses (3 minutes each) </w:t>
      </w:r>
    </w:p>
    <w:p w:rsidR="007C1C4F" w:rsidRDefault="00A06634" w:rsidP="00A06634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</w:t>
      </w:r>
      <w:r w:rsidR="007C1C4F" w:rsidRPr="0021613C">
        <w:rPr>
          <w:rFonts w:asciiTheme="majorHAnsi" w:hAnsiTheme="majorHAnsi"/>
          <w:sz w:val="28"/>
          <w:szCs w:val="28"/>
        </w:rPr>
        <w:t xml:space="preserve">Q &amp; A (10 minutes) </w:t>
      </w:r>
    </w:p>
    <w:p w:rsidR="009C0767" w:rsidRDefault="009C0767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Jan </w:t>
      </w:r>
      <w:r w:rsidR="00414D8D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414D8D">
        <w:rPr>
          <w:rFonts w:asciiTheme="majorHAnsi" w:hAnsiTheme="majorHAnsi"/>
          <w:sz w:val="28"/>
          <w:szCs w:val="28"/>
        </w:rPr>
        <w:t>What is the problem we’re trying to solve here?</w:t>
      </w:r>
    </w:p>
    <w:p w:rsidR="00414D8D" w:rsidRDefault="00414D8D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Judy –</w:t>
      </w:r>
      <w:r w:rsidR="00F942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If a neighborhood had a chance to vote for only one person – would they vote for that one person? It’s a different world when you get to vote for 3 at a time.</w:t>
      </w:r>
    </w:p>
    <w:p w:rsidR="00414D8D" w:rsidRDefault="00F94276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Jodi – H</w:t>
      </w:r>
      <w:r w:rsidR="00414D8D">
        <w:rPr>
          <w:rFonts w:asciiTheme="majorHAnsi" w:hAnsiTheme="majorHAnsi"/>
          <w:sz w:val="28"/>
          <w:szCs w:val="28"/>
        </w:rPr>
        <w:t>ow many more city staff would be needed?</w:t>
      </w:r>
    </w:p>
    <w:p w:rsidR="00414D8D" w:rsidRDefault="00414D8D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Zach </w:t>
      </w:r>
      <w:r w:rsidR="00DE1474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DE1474">
        <w:rPr>
          <w:rFonts w:asciiTheme="majorHAnsi" w:hAnsiTheme="majorHAnsi"/>
          <w:sz w:val="28"/>
          <w:szCs w:val="28"/>
        </w:rPr>
        <w:t>If I’m a developer is all of a sudden me and my friends buy homes in the neighborhood, then</w:t>
      </w:r>
      <w:r w:rsidR="00F94276">
        <w:rPr>
          <w:rFonts w:asciiTheme="majorHAnsi" w:hAnsiTheme="majorHAnsi"/>
          <w:sz w:val="28"/>
          <w:szCs w:val="28"/>
        </w:rPr>
        <w:t xml:space="preserve"> they</w:t>
      </w:r>
      <w:r w:rsidR="00DE1474">
        <w:rPr>
          <w:rFonts w:asciiTheme="majorHAnsi" w:hAnsiTheme="majorHAnsi"/>
          <w:sz w:val="28"/>
          <w:szCs w:val="28"/>
        </w:rPr>
        <w:t xml:space="preserve"> can start to dominate a district.</w:t>
      </w:r>
      <w:r w:rsidR="00F5709F">
        <w:rPr>
          <w:rFonts w:asciiTheme="majorHAnsi" w:hAnsiTheme="majorHAnsi"/>
          <w:sz w:val="28"/>
          <w:szCs w:val="28"/>
        </w:rPr>
        <w:t xml:space="preserve"> </w:t>
      </w:r>
    </w:p>
    <w:p w:rsidR="00F5709F" w:rsidRDefault="00F5709F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Dave – Michael - Did you have money behind you?</w:t>
      </w:r>
    </w:p>
    <w:p w:rsidR="00F5709F" w:rsidRPr="00F5709F" w:rsidRDefault="00F5709F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– Compared to Pasadena or a like city. Get elected by plurality. Majority vs. multi-seat elections.</w:t>
      </w:r>
    </w:p>
    <w:p w:rsidR="000E7E8E" w:rsidRPr="0021613C" w:rsidRDefault="0021613C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>Treasurer’s Report/Grant Update</w:t>
      </w:r>
      <w:r w:rsidR="000E7E8E">
        <w:rPr>
          <w:rFonts w:asciiTheme="majorHAnsi" w:hAnsiTheme="majorHAnsi"/>
          <w:sz w:val="28"/>
          <w:szCs w:val="28"/>
        </w:rPr>
        <w:t xml:space="preserve"> - </w:t>
      </w:r>
      <w:r w:rsidR="000E7E8E" w:rsidRPr="0021613C">
        <w:rPr>
          <w:rFonts w:asciiTheme="majorHAnsi" w:hAnsiTheme="majorHAnsi"/>
          <w:sz w:val="28"/>
          <w:szCs w:val="28"/>
        </w:rPr>
        <w:t xml:space="preserve">(Patty Godon-Tann – 10 minutes) </w:t>
      </w:r>
    </w:p>
    <w:p w:rsidR="000E7E8E" w:rsidRDefault="000E7E8E" w:rsidP="00346344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$1</w:t>
      </w:r>
      <w:r w:rsidR="00F9427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026 in General account. </w:t>
      </w:r>
    </w:p>
    <w:p w:rsidR="000E7E8E" w:rsidRDefault="000E7E8E" w:rsidP="00346344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paid our storage fees.  </w:t>
      </w:r>
    </w:p>
    <w:p w:rsidR="000E7E8E" w:rsidRDefault="000E7E8E" w:rsidP="00346344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 w:rsidRPr="000E7E8E">
        <w:rPr>
          <w:rFonts w:asciiTheme="majorHAnsi" w:hAnsiTheme="majorHAnsi"/>
          <w:sz w:val="28"/>
          <w:szCs w:val="28"/>
        </w:rPr>
        <w:t xml:space="preserve">Waiting on the grant, purchase a digital projector. </w:t>
      </w:r>
    </w:p>
    <w:p w:rsidR="000E7E8E" w:rsidRDefault="000E7E8E" w:rsidP="00346344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Michael Feinstein volunteered his projector until we purchase one.</w:t>
      </w:r>
    </w:p>
    <w:p w:rsidR="000E7E8E" w:rsidRDefault="000E7E8E" w:rsidP="00346344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Judy moved that we move forward with projector research.</w:t>
      </w:r>
    </w:p>
    <w:p w:rsidR="0021613C" w:rsidRDefault="0021613C" w:rsidP="00346344">
      <w:pPr>
        <w:pStyle w:val="Defaul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0E7E8E">
        <w:rPr>
          <w:rFonts w:asciiTheme="majorHAnsi" w:hAnsiTheme="majorHAnsi"/>
          <w:sz w:val="28"/>
          <w:szCs w:val="28"/>
        </w:rPr>
        <w:t xml:space="preserve">Newsletter requirements and timing – discussion (Patty Godon-Tann/Zach Gaidzik – 10 minutes) </w:t>
      </w:r>
    </w:p>
    <w:p w:rsidR="000E7E8E" w:rsidRDefault="000E7E8E" w:rsidP="002A4ECE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Rules and regulations </w:t>
      </w:r>
      <w:r w:rsidR="002A4ECE">
        <w:rPr>
          <w:rFonts w:asciiTheme="majorHAnsi" w:hAnsiTheme="majorHAnsi"/>
          <w:sz w:val="28"/>
          <w:szCs w:val="28"/>
        </w:rPr>
        <w:t>were</w:t>
      </w:r>
      <w:r>
        <w:rPr>
          <w:rFonts w:asciiTheme="majorHAnsi" w:hAnsiTheme="majorHAnsi"/>
          <w:sz w:val="28"/>
          <w:szCs w:val="28"/>
        </w:rPr>
        <w:t xml:space="preserve"> shared.</w:t>
      </w:r>
    </w:p>
    <w:p w:rsidR="0029407F" w:rsidRDefault="0029407F" w:rsidP="002A4ECE">
      <w:pPr>
        <w:pStyle w:val="Default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Content due by February 22</w:t>
      </w:r>
      <w:r w:rsidRPr="0029407F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>.</w:t>
      </w:r>
    </w:p>
    <w:p w:rsidR="00F4269F" w:rsidRDefault="0029407F" w:rsidP="0029407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21613C" w:rsidRPr="0021613C">
        <w:rPr>
          <w:rFonts w:asciiTheme="majorHAnsi" w:hAnsiTheme="majorHAnsi"/>
          <w:sz w:val="28"/>
          <w:szCs w:val="28"/>
        </w:rPr>
        <w:t xml:space="preserve">. Discussion of needs for OPA branded items (Sadat Huq – 10 minutes). </w:t>
      </w:r>
    </w:p>
    <w:p w:rsidR="0029407F" w:rsidRDefault="0021613C" w:rsidP="00346344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>This matter then to be reviewed before March meeting by Membership Committee</w:t>
      </w:r>
      <w:r w:rsidR="0029407F">
        <w:rPr>
          <w:rFonts w:asciiTheme="majorHAnsi" w:hAnsiTheme="majorHAnsi"/>
          <w:sz w:val="28"/>
          <w:szCs w:val="28"/>
        </w:rPr>
        <w:t>.</w:t>
      </w:r>
      <w:r w:rsidRPr="0021613C">
        <w:rPr>
          <w:rFonts w:asciiTheme="majorHAnsi" w:hAnsiTheme="majorHAnsi"/>
          <w:sz w:val="28"/>
          <w:szCs w:val="28"/>
        </w:rPr>
        <w:t xml:space="preserve"> </w:t>
      </w:r>
      <w:r w:rsidR="0029407F">
        <w:rPr>
          <w:rFonts w:asciiTheme="majorHAnsi" w:hAnsiTheme="majorHAnsi"/>
          <w:sz w:val="28"/>
          <w:szCs w:val="28"/>
        </w:rPr>
        <w:t xml:space="preserve"> </w:t>
      </w:r>
    </w:p>
    <w:p w:rsidR="0021613C" w:rsidRPr="0021613C" w:rsidRDefault="0029407F" w:rsidP="00346344">
      <w:pPr>
        <w:pStyle w:val="Defaul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Sadat and Zach will put together a merchandising proposal.</w:t>
      </w:r>
    </w:p>
    <w:p w:rsidR="00F4269F" w:rsidRDefault="00807A3F" w:rsidP="00807A3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21613C" w:rsidRPr="0021613C">
        <w:rPr>
          <w:rFonts w:asciiTheme="majorHAnsi" w:hAnsiTheme="majorHAnsi"/>
          <w:sz w:val="28"/>
          <w:szCs w:val="28"/>
        </w:rPr>
        <w:t xml:space="preserve">. Discussion of means of communicating with the public (Zach Gaidzik – 10 minutes). </w:t>
      </w:r>
    </w:p>
    <w:p w:rsidR="0021613C" w:rsidRDefault="00F94276" w:rsidP="00346344">
      <w:pPr>
        <w:pStyle w:val="Defaul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be postponed to the next meeting because key members of the</w:t>
      </w:r>
      <w:r w:rsidR="0021613C" w:rsidRPr="0021613C">
        <w:rPr>
          <w:rFonts w:asciiTheme="majorHAnsi" w:hAnsiTheme="majorHAnsi"/>
          <w:sz w:val="28"/>
          <w:szCs w:val="28"/>
        </w:rPr>
        <w:t xml:space="preserve"> Communications Committee </w:t>
      </w:r>
      <w:r>
        <w:rPr>
          <w:rFonts w:asciiTheme="majorHAnsi" w:hAnsiTheme="majorHAnsi"/>
          <w:sz w:val="28"/>
          <w:szCs w:val="28"/>
        </w:rPr>
        <w:t>were not present.</w:t>
      </w:r>
    </w:p>
    <w:p w:rsidR="0021613C" w:rsidRDefault="00807A3F" w:rsidP="00807A3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r w:rsidR="0021613C" w:rsidRPr="0021613C">
        <w:rPr>
          <w:rFonts w:asciiTheme="majorHAnsi" w:hAnsiTheme="majorHAnsi"/>
          <w:b/>
          <w:bCs/>
          <w:sz w:val="28"/>
          <w:szCs w:val="28"/>
        </w:rPr>
        <w:t xml:space="preserve">. Action Item </w:t>
      </w:r>
      <w:r w:rsidR="0021613C" w:rsidRPr="0021613C">
        <w:rPr>
          <w:rFonts w:asciiTheme="majorHAnsi" w:hAnsiTheme="majorHAnsi"/>
          <w:sz w:val="28"/>
          <w:szCs w:val="28"/>
        </w:rPr>
        <w:t xml:space="preserve">– Proposal to change default OPA URL to </w:t>
      </w:r>
      <w:r w:rsidR="002A4ECE" w:rsidRPr="00807A3F">
        <w:rPr>
          <w:rFonts w:asciiTheme="majorHAnsi" w:hAnsiTheme="majorHAnsi"/>
          <w:sz w:val="28"/>
          <w:szCs w:val="28"/>
          <w:u w:val="single"/>
        </w:rPr>
        <w:t>oceanparkassociation.org</w:t>
      </w:r>
      <w:r w:rsidR="002A4ECE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A4ECE" w:rsidRPr="0021613C">
        <w:rPr>
          <w:rFonts w:asciiTheme="majorHAnsi" w:hAnsiTheme="majorHAnsi"/>
          <w:sz w:val="28"/>
          <w:szCs w:val="28"/>
        </w:rPr>
        <w:t>(</w:t>
      </w:r>
      <w:r w:rsidR="0021613C" w:rsidRPr="0021613C">
        <w:rPr>
          <w:rFonts w:asciiTheme="majorHAnsi" w:hAnsiTheme="majorHAnsi"/>
          <w:sz w:val="28"/>
          <w:szCs w:val="28"/>
        </w:rPr>
        <w:t xml:space="preserve">Evan Meyer – 5 minutes) </w:t>
      </w:r>
    </w:p>
    <w:p w:rsidR="00A06634" w:rsidRDefault="0029407F" w:rsidP="00346344">
      <w:pPr>
        <w:pStyle w:val="Default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Dave ma</w:t>
      </w:r>
      <w:r w:rsidR="00A06634">
        <w:rPr>
          <w:rFonts w:asciiTheme="majorHAnsi" w:hAnsiTheme="majorHAnsi"/>
          <w:sz w:val="28"/>
          <w:szCs w:val="28"/>
        </w:rPr>
        <w:t>de the</w:t>
      </w:r>
      <w:r>
        <w:rPr>
          <w:rFonts w:asciiTheme="majorHAnsi" w:hAnsiTheme="majorHAnsi"/>
          <w:sz w:val="28"/>
          <w:szCs w:val="28"/>
        </w:rPr>
        <w:t xml:space="preserve"> motion. </w:t>
      </w:r>
    </w:p>
    <w:p w:rsidR="0029407F" w:rsidRDefault="0029407F" w:rsidP="00346344">
      <w:pPr>
        <w:pStyle w:val="Default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Zach 2nded.</w:t>
      </w:r>
    </w:p>
    <w:p w:rsidR="00A06634" w:rsidRPr="00807A3F" w:rsidRDefault="00A06634" w:rsidP="00346344">
      <w:pPr>
        <w:pStyle w:val="Default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Unanimously passed.</w:t>
      </w:r>
    </w:p>
    <w:p w:rsidR="00807A3F" w:rsidRDefault="00807A3F" w:rsidP="00346344">
      <w:pPr>
        <w:pStyle w:val="Defaul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Zach will transfer the ownership from Evan to OPA.</w:t>
      </w:r>
    </w:p>
    <w:p w:rsidR="00807A3F" w:rsidRPr="00807A3F" w:rsidRDefault="00807A3F" w:rsidP="00807A3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14. </w:t>
      </w:r>
      <w:r w:rsidRPr="00B64F3A">
        <w:rPr>
          <w:rFonts w:asciiTheme="majorHAnsi" w:hAnsiTheme="majorHAnsi"/>
          <w:sz w:val="28"/>
          <w:szCs w:val="28"/>
        </w:rPr>
        <w:t>Committee Reports:</w:t>
      </w:r>
    </w:p>
    <w:p w:rsidR="00807A3F" w:rsidRDefault="00807A3F" w:rsidP="00807A3F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21613C">
        <w:rPr>
          <w:rFonts w:asciiTheme="majorHAnsi" w:hAnsiTheme="majorHAnsi"/>
          <w:sz w:val="28"/>
          <w:szCs w:val="28"/>
        </w:rPr>
        <w:t xml:space="preserve">• Parade (Jeff Jarow – 5 minutes) </w:t>
      </w:r>
    </w:p>
    <w:p w:rsidR="00807A3F" w:rsidRDefault="00807A3F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More music needed.</w:t>
      </w:r>
    </w:p>
    <w:p w:rsidR="00807A3F" w:rsidRDefault="00807A3F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Donna will be doing the PR again.</w:t>
      </w:r>
    </w:p>
    <w:p w:rsidR="00807A3F" w:rsidRDefault="00807A3F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Lori will do the decorations.</w:t>
      </w:r>
    </w:p>
    <w:p w:rsidR="00807A3F" w:rsidRDefault="003329C5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 set up a meeting.</w:t>
      </w:r>
    </w:p>
    <w:p w:rsidR="003329C5" w:rsidRDefault="003329C5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Sadat – we need high school volunteers early.</w:t>
      </w:r>
    </w:p>
    <w:p w:rsidR="00A03EB0" w:rsidRPr="0021613C" w:rsidRDefault="00A03EB0" w:rsidP="00346344">
      <w:pPr>
        <w:pStyle w:val="Defaul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Fundraising.</w:t>
      </w:r>
    </w:p>
    <w:p w:rsidR="000E7E8E" w:rsidRDefault="008517AD" w:rsidP="008517AD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15. </w:t>
      </w:r>
      <w:r w:rsidR="000E7E8E" w:rsidRPr="0021613C">
        <w:rPr>
          <w:rFonts w:asciiTheme="majorHAnsi" w:hAnsiTheme="majorHAnsi"/>
          <w:sz w:val="28"/>
          <w:szCs w:val="28"/>
        </w:rPr>
        <w:t xml:space="preserve">Ocean Park Zoning (Judy Abdo – 5 minutes) </w:t>
      </w:r>
    </w:p>
    <w:p w:rsidR="00A03EB0" w:rsidRDefault="00A03EB0" w:rsidP="00346344">
      <w:pPr>
        <w:pStyle w:val="Defaul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Electrical report – Edison Power outage on Santa Monica Blvd. and the ongoing power outages in Ocean Park.</w:t>
      </w:r>
    </w:p>
    <w:p w:rsidR="00A03EB0" w:rsidRDefault="00A03EB0" w:rsidP="00346344">
      <w:pPr>
        <w:pStyle w:val="Defaul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Edison has a map.</w:t>
      </w:r>
    </w:p>
    <w:p w:rsidR="00A03EB0" w:rsidRDefault="00F4269F" w:rsidP="00A03EB0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16. </w:t>
      </w:r>
      <w:r w:rsidR="00A03EB0">
        <w:rPr>
          <w:rFonts w:asciiTheme="majorHAnsi" w:hAnsiTheme="majorHAnsi"/>
          <w:sz w:val="28"/>
          <w:szCs w:val="28"/>
        </w:rPr>
        <w:t>Patty made a motion to continue the meeting. Jim seconded.</w:t>
      </w:r>
    </w:p>
    <w:p w:rsidR="00A03EB0" w:rsidRDefault="00F4269F" w:rsidP="00F4269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17. </w:t>
      </w:r>
      <w:r w:rsidR="00A03EB0" w:rsidRPr="0021613C">
        <w:rPr>
          <w:rFonts w:asciiTheme="majorHAnsi" w:hAnsiTheme="majorHAnsi"/>
          <w:sz w:val="28"/>
          <w:szCs w:val="28"/>
        </w:rPr>
        <w:t xml:space="preserve">Main Street Committee (Mike Salazar – 5 minutes) </w:t>
      </w:r>
    </w:p>
    <w:p w:rsidR="00A03EB0" w:rsidRDefault="00A03EB0" w:rsidP="00346344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Dog Eared coming back to 2909 Main St. Open in April. </w:t>
      </w:r>
    </w:p>
    <w:p w:rsidR="00A03EB0" w:rsidRDefault="00A03EB0" w:rsidP="00346344">
      <w:pPr>
        <w:pStyle w:val="Default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They are </w:t>
      </w:r>
      <w:r w:rsidR="00F4269F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B. Corporation – have to give away 20% every year.</w:t>
      </w:r>
    </w:p>
    <w:p w:rsidR="00A03EB0" w:rsidRDefault="00A03EB0" w:rsidP="00346344">
      <w:pPr>
        <w:pStyle w:val="Default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employees have to volunteer.</w:t>
      </w:r>
    </w:p>
    <w:p w:rsidR="00F4269F" w:rsidRDefault="00F4269F" w:rsidP="00346344">
      <w:pPr>
        <w:pStyle w:val="Default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Get them involved in OPA.</w:t>
      </w:r>
    </w:p>
    <w:p w:rsidR="00165FBD" w:rsidRDefault="00A03EB0" w:rsidP="00346344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 Streets Day – community celebration of the Expo – scheduled for June 4</w:t>
      </w:r>
      <w:r w:rsidRPr="00A03EB0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A03EB0" w:rsidRDefault="00A03EB0" w:rsidP="00346344">
      <w:pPr>
        <w:pStyle w:val="Default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They’re going to close Main St.</w:t>
      </w:r>
    </w:p>
    <w:p w:rsidR="00165FBD" w:rsidRDefault="00165FBD" w:rsidP="00346344">
      <w:pPr>
        <w:pStyle w:val="Default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Close Colorado and part of Ocean. </w:t>
      </w:r>
    </w:p>
    <w:p w:rsidR="00165FBD" w:rsidRDefault="00165FBD" w:rsidP="00346344">
      <w:pPr>
        <w:pStyle w:val="Default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Concert on the Pier 4 @ p.m.</w:t>
      </w:r>
    </w:p>
    <w:p w:rsidR="00A03EB0" w:rsidRDefault="00F4269F" w:rsidP="00346344">
      <w:pPr>
        <w:pStyle w:val="Default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Main St. Merchant’s </w:t>
      </w:r>
      <w:r w:rsidR="00165FBD" w:rsidRPr="00165FBD">
        <w:rPr>
          <w:rFonts w:asciiTheme="majorHAnsi" w:hAnsiTheme="majorHAnsi"/>
          <w:sz w:val="28"/>
          <w:szCs w:val="28"/>
        </w:rPr>
        <w:t xml:space="preserve">Mainopoly </w:t>
      </w:r>
      <w:r>
        <w:rPr>
          <w:rFonts w:asciiTheme="majorHAnsi" w:hAnsiTheme="majorHAnsi"/>
          <w:sz w:val="28"/>
          <w:szCs w:val="28"/>
        </w:rPr>
        <w:t xml:space="preserve">game </w:t>
      </w:r>
      <w:r w:rsidR="00165FBD" w:rsidRPr="00165FBD">
        <w:rPr>
          <w:rFonts w:asciiTheme="majorHAnsi" w:hAnsiTheme="majorHAnsi"/>
          <w:sz w:val="28"/>
          <w:szCs w:val="28"/>
        </w:rPr>
        <w:t>may be done on that day.</w:t>
      </w:r>
    </w:p>
    <w:p w:rsidR="00165FBD" w:rsidRDefault="00F4269F" w:rsidP="00F4269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18. </w:t>
      </w:r>
      <w:r w:rsidR="00165FBD" w:rsidRPr="0021613C">
        <w:rPr>
          <w:rFonts w:asciiTheme="majorHAnsi" w:hAnsiTheme="majorHAnsi"/>
          <w:sz w:val="28"/>
          <w:szCs w:val="28"/>
        </w:rPr>
        <w:t xml:space="preserve">OP 125 (Mike Salazar – 5 minutes) </w:t>
      </w:r>
    </w:p>
    <w:p w:rsidR="00165FBD" w:rsidRDefault="00165FBD" w:rsidP="00346344">
      <w:pPr>
        <w:pStyle w:val="Default"/>
        <w:numPr>
          <w:ilvl w:val="2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That’s when Abbot Kinney </w:t>
      </w:r>
      <w:r w:rsidR="00F4269F">
        <w:rPr>
          <w:rFonts w:asciiTheme="majorHAnsi" w:hAnsiTheme="majorHAnsi"/>
          <w:sz w:val="28"/>
          <w:szCs w:val="28"/>
        </w:rPr>
        <w:t>came</w:t>
      </w:r>
      <w:r>
        <w:rPr>
          <w:rFonts w:asciiTheme="majorHAnsi" w:hAnsiTheme="majorHAnsi"/>
          <w:sz w:val="28"/>
          <w:szCs w:val="28"/>
        </w:rPr>
        <w:t xml:space="preserve"> here.</w:t>
      </w:r>
    </w:p>
    <w:p w:rsidR="00165FBD" w:rsidRDefault="00F70F4C" w:rsidP="00346344">
      <w:pPr>
        <w:pStyle w:val="Default"/>
        <w:numPr>
          <w:ilvl w:val="2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Shotgun House Party. </w:t>
      </w:r>
    </w:p>
    <w:p w:rsidR="00F70F4C" w:rsidRDefault="00F70F4C" w:rsidP="00346344">
      <w:pPr>
        <w:pStyle w:val="Default"/>
        <w:numPr>
          <w:ilvl w:val="2"/>
          <w:numId w:val="1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Patty suggested we get together ideas of things we’d like to do at the Shotgun House and pickup with </w:t>
      </w:r>
      <w:r w:rsidR="00F4269F">
        <w:rPr>
          <w:rFonts w:asciiTheme="majorHAnsi" w:hAnsiTheme="majorHAnsi"/>
          <w:sz w:val="28"/>
          <w:szCs w:val="28"/>
        </w:rPr>
        <w:t>the SM</w:t>
      </w:r>
      <w:r>
        <w:rPr>
          <w:rFonts w:asciiTheme="majorHAnsi" w:hAnsiTheme="majorHAnsi"/>
          <w:sz w:val="28"/>
          <w:szCs w:val="28"/>
        </w:rPr>
        <w:t xml:space="preserve"> </w:t>
      </w:r>
      <w:r w:rsidR="00F4269F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onservancy.</w:t>
      </w:r>
    </w:p>
    <w:p w:rsidR="000E7E8E" w:rsidRDefault="00F4269F" w:rsidP="00F4269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19. </w:t>
      </w:r>
      <w:r w:rsidR="000E7E8E" w:rsidRPr="0021613C">
        <w:rPr>
          <w:rFonts w:asciiTheme="majorHAnsi" w:hAnsiTheme="majorHAnsi"/>
          <w:sz w:val="28"/>
          <w:szCs w:val="28"/>
        </w:rPr>
        <w:t xml:space="preserve">Tree Committee (Andrew Gledhill – 2 minutes) </w:t>
      </w:r>
    </w:p>
    <w:p w:rsidR="00F70F4C" w:rsidRPr="0021613C" w:rsidRDefault="00F70F4C" w:rsidP="00346344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new trees put in along Ocean Park Blvd.</w:t>
      </w:r>
    </w:p>
    <w:p w:rsidR="000E7E8E" w:rsidRPr="0021613C" w:rsidRDefault="00F4269F" w:rsidP="00F4269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20. </w:t>
      </w:r>
      <w:r w:rsidR="000E7E8E" w:rsidRPr="0021613C">
        <w:rPr>
          <w:rFonts w:asciiTheme="majorHAnsi" w:hAnsiTheme="majorHAnsi"/>
          <w:sz w:val="28"/>
          <w:szCs w:val="28"/>
        </w:rPr>
        <w:t xml:space="preserve">Membership (Sadat Huq – 5 minutes) </w:t>
      </w:r>
    </w:p>
    <w:p w:rsidR="000E7E8E" w:rsidRDefault="00F4269F" w:rsidP="00F4269F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21. </w:t>
      </w:r>
      <w:r w:rsidR="000E7E8E" w:rsidRPr="0021613C">
        <w:rPr>
          <w:rFonts w:asciiTheme="majorHAnsi" w:hAnsiTheme="majorHAnsi"/>
          <w:sz w:val="28"/>
          <w:szCs w:val="28"/>
        </w:rPr>
        <w:t xml:space="preserve">Communications (Zach Gaidzik – 5 minutes) </w:t>
      </w:r>
    </w:p>
    <w:p w:rsidR="00F70F4C" w:rsidRPr="0021613C" w:rsidRDefault="00F70F4C" w:rsidP="00346344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Bianca acknowledged.</w:t>
      </w:r>
    </w:p>
    <w:p w:rsidR="00F4269F" w:rsidRDefault="00F4269F" w:rsidP="0021613C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22. </w:t>
      </w:r>
      <w:r w:rsidR="00F70F4C">
        <w:rPr>
          <w:rFonts w:asciiTheme="majorHAnsi" w:hAnsiTheme="majorHAnsi" w:cs="Arial"/>
          <w:sz w:val="28"/>
          <w:szCs w:val="28"/>
        </w:rPr>
        <w:t xml:space="preserve">Motion to Adjourn. </w:t>
      </w:r>
    </w:p>
    <w:p w:rsidR="00F4269F" w:rsidRDefault="00F4269F" w:rsidP="003463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Proposed by Jim.</w:t>
      </w:r>
    </w:p>
    <w:p w:rsidR="00F4269F" w:rsidRDefault="00F70F4C" w:rsidP="003463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4269F">
        <w:rPr>
          <w:rFonts w:asciiTheme="majorHAnsi" w:hAnsiTheme="majorHAnsi" w:cs="Arial"/>
          <w:sz w:val="28"/>
          <w:szCs w:val="28"/>
        </w:rPr>
        <w:t xml:space="preserve"> 2nded by Dave. </w:t>
      </w:r>
    </w:p>
    <w:p w:rsidR="00F4269F" w:rsidRDefault="00F4269F" w:rsidP="00F4269F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:rsidR="00A03EB0" w:rsidRPr="00F4269F" w:rsidRDefault="00F70F4C" w:rsidP="00F4269F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4269F">
        <w:rPr>
          <w:rFonts w:asciiTheme="majorHAnsi" w:hAnsiTheme="majorHAnsi" w:cs="Arial"/>
          <w:sz w:val="28"/>
          <w:szCs w:val="28"/>
        </w:rPr>
        <w:t>Meeting ended @ 9:17.</w:t>
      </w:r>
    </w:p>
    <w:p w:rsidR="00F70F4C" w:rsidRDefault="00F70F4C" w:rsidP="0021613C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:rsidR="00A03EB0" w:rsidRPr="00F70F4C" w:rsidRDefault="00A03EB0" w:rsidP="00A03EB0">
      <w:pPr>
        <w:pStyle w:val="Default"/>
        <w:ind w:left="360"/>
        <w:rPr>
          <w:rFonts w:asciiTheme="majorHAnsi" w:hAnsiTheme="majorHAnsi"/>
          <w:i/>
          <w:sz w:val="28"/>
          <w:szCs w:val="28"/>
        </w:rPr>
      </w:pPr>
      <w:r w:rsidRPr="00F70F4C">
        <w:rPr>
          <w:rFonts w:asciiTheme="majorHAnsi" w:hAnsiTheme="majorHAnsi"/>
          <w:i/>
          <w:sz w:val="28"/>
          <w:szCs w:val="28"/>
        </w:rPr>
        <w:t xml:space="preserve">Refreshments </w:t>
      </w:r>
      <w:r w:rsidR="00F4269F">
        <w:rPr>
          <w:rFonts w:asciiTheme="majorHAnsi" w:hAnsiTheme="majorHAnsi"/>
          <w:i/>
          <w:sz w:val="28"/>
          <w:szCs w:val="28"/>
        </w:rPr>
        <w:t>March: Kate</w:t>
      </w:r>
      <w:r w:rsidRPr="00F70F4C">
        <w:rPr>
          <w:rFonts w:asciiTheme="majorHAnsi" w:hAnsiTheme="majorHAnsi"/>
          <w:i/>
          <w:sz w:val="28"/>
          <w:szCs w:val="28"/>
        </w:rPr>
        <w:t xml:space="preserve"> </w:t>
      </w:r>
    </w:p>
    <w:p w:rsidR="00A03EB0" w:rsidRDefault="00A03EB0" w:rsidP="00A03EB0">
      <w:pPr>
        <w:ind w:left="360"/>
        <w:rPr>
          <w:rFonts w:asciiTheme="majorHAnsi" w:hAnsiTheme="majorHAnsi" w:cs="Arial"/>
          <w:sz w:val="28"/>
          <w:szCs w:val="28"/>
        </w:rPr>
      </w:pPr>
      <w:r w:rsidRPr="0065737B">
        <w:rPr>
          <w:rFonts w:asciiTheme="majorHAnsi" w:hAnsiTheme="majorHAnsi"/>
          <w:sz w:val="28"/>
          <w:szCs w:val="28"/>
        </w:rPr>
        <w:t>Next meeting is on Monday March 14, 2016 from 7:00 – 9:00PM at Joslyn Park. Special Guest – Rick Cole.</w:t>
      </w:r>
    </w:p>
    <w:p w:rsidR="00A03EB0" w:rsidRPr="0021613C" w:rsidRDefault="00A03EB0" w:rsidP="0021613C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sectPr w:rsidR="00A03EB0" w:rsidRPr="0021613C" w:rsidSect="0029151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E5" w:rsidRDefault="00557DE5" w:rsidP="00B93EC2">
      <w:r>
        <w:separator/>
      </w:r>
    </w:p>
  </w:endnote>
  <w:endnote w:type="continuationSeparator" w:id="0">
    <w:p w:rsidR="00557DE5" w:rsidRDefault="00557DE5" w:rsidP="00B9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7" w:rsidRDefault="00966974" w:rsidP="004C6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A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A27" w:rsidRDefault="00BA7A27" w:rsidP="00507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7" w:rsidRDefault="00966974" w:rsidP="004C6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A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DE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A27" w:rsidRDefault="00BA7A27" w:rsidP="00507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E5" w:rsidRDefault="00557DE5" w:rsidP="00B93EC2">
      <w:r>
        <w:separator/>
      </w:r>
    </w:p>
  </w:footnote>
  <w:footnote w:type="continuationSeparator" w:id="0">
    <w:p w:rsidR="00557DE5" w:rsidRDefault="00557DE5" w:rsidP="00B9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27" w:rsidRDefault="00BA7A27">
    <w:pPr>
      <w:pStyle w:val="Header"/>
    </w:pPr>
    <w:r w:rsidRPr="00CA0E42">
      <w:rPr>
        <w:noProof/>
      </w:rPr>
      <w:drawing>
        <wp:inline distT="0" distB="0" distL="0" distR="0">
          <wp:extent cx="1494155" cy="716280"/>
          <wp:effectExtent l="19050" t="0" r="0" b="0"/>
          <wp:docPr id="4" name="Picture 4" descr="opa_web_logo_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a_web_logo_15p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7A27" w:rsidRDefault="00BA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42E"/>
    <w:multiLevelType w:val="hybridMultilevel"/>
    <w:tmpl w:val="702CE37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6E3C3E"/>
    <w:multiLevelType w:val="hybridMultilevel"/>
    <w:tmpl w:val="B87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E2E"/>
    <w:multiLevelType w:val="hybridMultilevel"/>
    <w:tmpl w:val="8EE8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E0686"/>
    <w:multiLevelType w:val="hybridMultilevel"/>
    <w:tmpl w:val="F5460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51A74"/>
    <w:multiLevelType w:val="hybridMultilevel"/>
    <w:tmpl w:val="1CFC39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7D16C5"/>
    <w:multiLevelType w:val="hybridMultilevel"/>
    <w:tmpl w:val="569AAD76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213806"/>
    <w:multiLevelType w:val="hybridMultilevel"/>
    <w:tmpl w:val="E5BC0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30A00"/>
    <w:multiLevelType w:val="hybridMultilevel"/>
    <w:tmpl w:val="B2DE89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7A7C"/>
    <w:multiLevelType w:val="hybridMultilevel"/>
    <w:tmpl w:val="DE46B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608"/>
    <w:multiLevelType w:val="hybridMultilevel"/>
    <w:tmpl w:val="BE80B2A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1453604"/>
    <w:multiLevelType w:val="hybridMultilevel"/>
    <w:tmpl w:val="CEDEAD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16118D"/>
    <w:multiLevelType w:val="hybridMultilevel"/>
    <w:tmpl w:val="3A788F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52C7216"/>
    <w:multiLevelType w:val="hybridMultilevel"/>
    <w:tmpl w:val="3BF8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91192"/>
    <w:multiLevelType w:val="hybridMultilevel"/>
    <w:tmpl w:val="4B2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746B"/>
    <w:multiLevelType w:val="hybridMultilevel"/>
    <w:tmpl w:val="DA3EF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33023"/>
    <w:multiLevelType w:val="hybridMultilevel"/>
    <w:tmpl w:val="AF32A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5465E"/>
    <w:multiLevelType w:val="hybridMultilevel"/>
    <w:tmpl w:val="8C6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756FA"/>
    <w:multiLevelType w:val="hybridMultilevel"/>
    <w:tmpl w:val="DC7884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771BF3"/>
    <w:multiLevelType w:val="hybridMultilevel"/>
    <w:tmpl w:val="E59E9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F05120"/>
    <w:multiLevelType w:val="hybridMultilevel"/>
    <w:tmpl w:val="F9B8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45EB"/>
    <w:multiLevelType w:val="hybridMultilevel"/>
    <w:tmpl w:val="92E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5C6"/>
    <w:multiLevelType w:val="hybridMultilevel"/>
    <w:tmpl w:val="F27C0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32CBF"/>
    <w:multiLevelType w:val="hybridMultilevel"/>
    <w:tmpl w:val="C00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01EF"/>
    <w:multiLevelType w:val="hybridMultilevel"/>
    <w:tmpl w:val="D6FE6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266761"/>
    <w:multiLevelType w:val="hybridMultilevel"/>
    <w:tmpl w:val="6E2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5"/>
  </w:num>
  <w:num w:numId="19">
    <w:abstractNumId w:val="1"/>
  </w:num>
  <w:num w:numId="20">
    <w:abstractNumId w:val="22"/>
  </w:num>
  <w:num w:numId="21">
    <w:abstractNumId w:val="23"/>
  </w:num>
  <w:num w:numId="22">
    <w:abstractNumId w:val="4"/>
  </w:num>
  <w:num w:numId="23">
    <w:abstractNumId w:val="24"/>
  </w:num>
  <w:num w:numId="24">
    <w:abstractNumId w:val="8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AA"/>
    <w:rsid w:val="00003DAF"/>
    <w:rsid w:val="000329F5"/>
    <w:rsid w:val="00032A98"/>
    <w:rsid w:val="00043F29"/>
    <w:rsid w:val="00045489"/>
    <w:rsid w:val="00050771"/>
    <w:rsid w:val="00087173"/>
    <w:rsid w:val="000A0380"/>
    <w:rsid w:val="000A1F7B"/>
    <w:rsid w:val="000B335B"/>
    <w:rsid w:val="000E7E8E"/>
    <w:rsid w:val="000F61A2"/>
    <w:rsid w:val="0011240F"/>
    <w:rsid w:val="00163A39"/>
    <w:rsid w:val="00165FBD"/>
    <w:rsid w:val="00190342"/>
    <w:rsid w:val="001C4C11"/>
    <w:rsid w:val="001C59AE"/>
    <w:rsid w:val="001F5E53"/>
    <w:rsid w:val="0021613C"/>
    <w:rsid w:val="00291519"/>
    <w:rsid w:val="0029407F"/>
    <w:rsid w:val="002A4ECE"/>
    <w:rsid w:val="002B0C25"/>
    <w:rsid w:val="002C642D"/>
    <w:rsid w:val="00306663"/>
    <w:rsid w:val="00312A77"/>
    <w:rsid w:val="00323160"/>
    <w:rsid w:val="003329C5"/>
    <w:rsid w:val="00337722"/>
    <w:rsid w:val="00344897"/>
    <w:rsid w:val="00346344"/>
    <w:rsid w:val="0036520D"/>
    <w:rsid w:val="0037447E"/>
    <w:rsid w:val="003A1364"/>
    <w:rsid w:val="003D3A59"/>
    <w:rsid w:val="003F4EB7"/>
    <w:rsid w:val="003F698C"/>
    <w:rsid w:val="003F6E31"/>
    <w:rsid w:val="003F7315"/>
    <w:rsid w:val="00414D8D"/>
    <w:rsid w:val="004436FB"/>
    <w:rsid w:val="0044584B"/>
    <w:rsid w:val="004A143C"/>
    <w:rsid w:val="004A59F8"/>
    <w:rsid w:val="004A7280"/>
    <w:rsid w:val="004C69C9"/>
    <w:rsid w:val="004F4DC7"/>
    <w:rsid w:val="00507C01"/>
    <w:rsid w:val="00525C1E"/>
    <w:rsid w:val="00527CCA"/>
    <w:rsid w:val="00531D51"/>
    <w:rsid w:val="00557DE5"/>
    <w:rsid w:val="005B48FE"/>
    <w:rsid w:val="005C36E6"/>
    <w:rsid w:val="00611C78"/>
    <w:rsid w:val="00655331"/>
    <w:rsid w:val="0065737B"/>
    <w:rsid w:val="006765AA"/>
    <w:rsid w:val="00690CA8"/>
    <w:rsid w:val="006B1693"/>
    <w:rsid w:val="006B73AA"/>
    <w:rsid w:val="006C6A63"/>
    <w:rsid w:val="006D2366"/>
    <w:rsid w:val="006D4F99"/>
    <w:rsid w:val="006F0EC2"/>
    <w:rsid w:val="006F60F9"/>
    <w:rsid w:val="00753682"/>
    <w:rsid w:val="00795E38"/>
    <w:rsid w:val="007B5F1C"/>
    <w:rsid w:val="007C1C4F"/>
    <w:rsid w:val="007C77BB"/>
    <w:rsid w:val="00807A3F"/>
    <w:rsid w:val="00812AFA"/>
    <w:rsid w:val="008327FE"/>
    <w:rsid w:val="00850081"/>
    <w:rsid w:val="008517AD"/>
    <w:rsid w:val="0085400F"/>
    <w:rsid w:val="00894BE0"/>
    <w:rsid w:val="008A7CBB"/>
    <w:rsid w:val="008C6A4D"/>
    <w:rsid w:val="008E5A14"/>
    <w:rsid w:val="008F292A"/>
    <w:rsid w:val="00934C2B"/>
    <w:rsid w:val="0095784C"/>
    <w:rsid w:val="00966974"/>
    <w:rsid w:val="00980359"/>
    <w:rsid w:val="009968A0"/>
    <w:rsid w:val="009B4CBD"/>
    <w:rsid w:val="009B54FD"/>
    <w:rsid w:val="009C0767"/>
    <w:rsid w:val="009F767E"/>
    <w:rsid w:val="00A035E9"/>
    <w:rsid w:val="00A03EB0"/>
    <w:rsid w:val="00A06634"/>
    <w:rsid w:val="00A07418"/>
    <w:rsid w:val="00A17222"/>
    <w:rsid w:val="00A22F81"/>
    <w:rsid w:val="00A26FEB"/>
    <w:rsid w:val="00A33D44"/>
    <w:rsid w:val="00A74316"/>
    <w:rsid w:val="00A81FE7"/>
    <w:rsid w:val="00A82365"/>
    <w:rsid w:val="00AB344D"/>
    <w:rsid w:val="00AB4423"/>
    <w:rsid w:val="00AC0323"/>
    <w:rsid w:val="00AD1BBA"/>
    <w:rsid w:val="00AF5673"/>
    <w:rsid w:val="00B0064B"/>
    <w:rsid w:val="00B4071D"/>
    <w:rsid w:val="00B64F3A"/>
    <w:rsid w:val="00B75331"/>
    <w:rsid w:val="00B90B4C"/>
    <w:rsid w:val="00B93EC2"/>
    <w:rsid w:val="00BA3315"/>
    <w:rsid w:val="00BA7A27"/>
    <w:rsid w:val="00BD270C"/>
    <w:rsid w:val="00C24BA0"/>
    <w:rsid w:val="00C54EB5"/>
    <w:rsid w:val="00C6034F"/>
    <w:rsid w:val="00C65EC4"/>
    <w:rsid w:val="00C65F0B"/>
    <w:rsid w:val="00CB5F60"/>
    <w:rsid w:val="00CD4636"/>
    <w:rsid w:val="00D025B2"/>
    <w:rsid w:val="00D30A43"/>
    <w:rsid w:val="00D70A4E"/>
    <w:rsid w:val="00DB4E15"/>
    <w:rsid w:val="00DE1474"/>
    <w:rsid w:val="00DF07F9"/>
    <w:rsid w:val="00E21FC5"/>
    <w:rsid w:val="00E249F1"/>
    <w:rsid w:val="00E71B10"/>
    <w:rsid w:val="00E904E4"/>
    <w:rsid w:val="00EA0AA4"/>
    <w:rsid w:val="00EC21FB"/>
    <w:rsid w:val="00EC2D15"/>
    <w:rsid w:val="00ED4625"/>
    <w:rsid w:val="00F25DAE"/>
    <w:rsid w:val="00F3075D"/>
    <w:rsid w:val="00F368E1"/>
    <w:rsid w:val="00F4269F"/>
    <w:rsid w:val="00F50414"/>
    <w:rsid w:val="00F5709F"/>
    <w:rsid w:val="00F67F75"/>
    <w:rsid w:val="00F70F4C"/>
    <w:rsid w:val="00F86920"/>
    <w:rsid w:val="00F94276"/>
    <w:rsid w:val="00F949B9"/>
    <w:rsid w:val="00F966EE"/>
    <w:rsid w:val="00FB7B85"/>
    <w:rsid w:val="00FC223E"/>
    <w:rsid w:val="00FC660D"/>
    <w:rsid w:val="00FC7789"/>
    <w:rsid w:val="00FD1C7E"/>
    <w:rsid w:val="00FD4403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9F7280-9E3E-408D-B776-9554B7C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C2"/>
  </w:style>
  <w:style w:type="paragraph" w:styleId="Footer">
    <w:name w:val="footer"/>
    <w:basedOn w:val="Normal"/>
    <w:link w:val="Foot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C2"/>
  </w:style>
  <w:style w:type="paragraph" w:styleId="BalloonText">
    <w:name w:val="Balloon Text"/>
    <w:basedOn w:val="Normal"/>
    <w:link w:val="BalloonTextChar"/>
    <w:uiPriority w:val="99"/>
    <w:semiHidden/>
    <w:unhideWhenUsed/>
    <w:rsid w:val="00B93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07C01"/>
  </w:style>
  <w:style w:type="paragraph" w:styleId="Title">
    <w:name w:val="Title"/>
    <w:basedOn w:val="Normal"/>
    <w:next w:val="Normal"/>
    <w:link w:val="TitleChar"/>
    <w:uiPriority w:val="10"/>
    <w:qFormat/>
    <w:rsid w:val="001C4C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C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8500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3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Morgenstern</dc:creator>
  <cp:lastModifiedBy>Jodi Summers</cp:lastModifiedBy>
  <cp:revision>2</cp:revision>
  <dcterms:created xsi:type="dcterms:W3CDTF">2016-02-28T20:35:00Z</dcterms:created>
  <dcterms:modified xsi:type="dcterms:W3CDTF">2016-02-28T20:35:00Z</dcterms:modified>
</cp:coreProperties>
</file>